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F1" w:rsidRPr="003D58F1" w:rsidRDefault="003D58F1" w:rsidP="003D58F1">
      <w:pPr>
        <w:rPr>
          <w:b/>
          <w:bCs/>
        </w:rPr>
      </w:pPr>
      <w:r w:rsidRPr="003D58F1">
        <w:rPr>
          <w:b/>
          <w:bCs/>
        </w:rPr>
        <w:t>F-2013-00220 - Data for treatment cycles and live births for The Lister Fertility Clinic</w:t>
      </w:r>
    </w:p>
    <w:p w:rsidR="003D58F1" w:rsidRPr="003D58F1" w:rsidRDefault="003D58F1" w:rsidP="003D58F1">
      <w:r w:rsidRPr="003D58F1">
        <w:t>09 September 2013</w:t>
      </w:r>
    </w:p>
    <w:p w:rsidR="003D58F1" w:rsidRPr="003D58F1" w:rsidRDefault="003D58F1" w:rsidP="003D58F1">
      <w:pPr>
        <w:rPr>
          <w:b/>
          <w:bCs/>
        </w:rPr>
      </w:pPr>
      <w:r w:rsidRPr="003D58F1">
        <w:rPr>
          <w:b/>
          <w:bCs/>
        </w:rPr>
        <w:t>Summary of request</w:t>
      </w:r>
    </w:p>
    <w:p w:rsidR="003D58F1" w:rsidRPr="003D58F1" w:rsidRDefault="003D58F1" w:rsidP="003D58F1">
      <w:r w:rsidRPr="003D58F1">
        <w:t>The Authority was asked for the number of treatment cycles and the number of live births that resulted from treatments dating back to the beginning of the HFEA records for The Lister Fertility Clinic (centre 0006).</w:t>
      </w:r>
      <w:bookmarkStart w:id="0" w:name="_GoBack"/>
      <w:bookmarkEnd w:id="0"/>
    </w:p>
    <w:p w:rsidR="003D58F1" w:rsidRPr="003D58F1" w:rsidRDefault="003D58F1" w:rsidP="003D58F1">
      <w:pPr>
        <w:rPr>
          <w:b/>
          <w:bCs/>
        </w:rPr>
      </w:pPr>
      <w:r w:rsidRPr="003D58F1">
        <w:rPr>
          <w:b/>
          <w:bCs/>
        </w:rPr>
        <w:t>HFEA response</w:t>
      </w:r>
    </w:p>
    <w:p w:rsidR="003D58F1" w:rsidRPr="003D58F1" w:rsidRDefault="003D58F1" w:rsidP="003D58F1">
      <w:r w:rsidRPr="003D58F1">
        <w:t>Please find the requested data in the table below.</w:t>
      </w:r>
    </w:p>
    <w:p w:rsidR="003D58F1" w:rsidRPr="003D58F1" w:rsidRDefault="003D58F1" w:rsidP="003D58F1">
      <w:pPr>
        <w:numPr>
          <w:ilvl w:val="0"/>
          <w:numId w:val="1"/>
        </w:numPr>
      </w:pPr>
      <w:hyperlink r:id="rId5" w:tgtFrame="_blank" w:tooltip="Click to view IVF treatment cycles and births at centre 0006" w:history="1">
        <w:r w:rsidRPr="003D58F1">
          <w:rPr>
            <w:rStyle w:val="Hyperlink"/>
          </w:rPr>
          <w:t>Table showing IVF treatments cycles and births at centre 0006</w:t>
        </w:r>
      </w:hyperlink>
      <w:r w:rsidRPr="003D58F1">
        <w:t>(xls 27KB)</w:t>
      </w:r>
    </w:p>
    <w:p w:rsidR="000A2849" w:rsidRDefault="000A2849"/>
    <w:sectPr w:rsidR="000A2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8394A"/>
    <w:multiLevelType w:val="multilevel"/>
    <w:tmpl w:val="39B6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F1"/>
    <w:rsid w:val="000A2849"/>
    <w:rsid w:val="003D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A83DC-798D-44FB-864C-27150A9B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5438">
      <w:bodyDiv w:val="1"/>
      <w:marLeft w:val="0"/>
      <w:marRight w:val="0"/>
      <w:marTop w:val="0"/>
      <w:marBottom w:val="0"/>
      <w:divBdr>
        <w:top w:val="none" w:sz="0" w:space="0" w:color="auto"/>
        <w:left w:val="none" w:sz="0" w:space="0" w:color="auto"/>
        <w:bottom w:val="none" w:sz="0" w:space="0" w:color="auto"/>
        <w:right w:val="none" w:sz="0" w:space="0" w:color="auto"/>
      </w:divBdr>
      <w:divsChild>
        <w:div w:id="1344480463">
          <w:marLeft w:val="0"/>
          <w:marRight w:val="0"/>
          <w:marTop w:val="0"/>
          <w:marBottom w:val="0"/>
          <w:divBdr>
            <w:top w:val="none" w:sz="0" w:space="0" w:color="auto"/>
            <w:left w:val="none" w:sz="0" w:space="0" w:color="auto"/>
            <w:bottom w:val="none" w:sz="0" w:space="0" w:color="auto"/>
            <w:right w:val="none" w:sz="0" w:space="0" w:color="auto"/>
          </w:divBdr>
          <w:divsChild>
            <w:div w:id="1167212607">
              <w:marLeft w:val="0"/>
              <w:marRight w:val="0"/>
              <w:marTop w:val="0"/>
              <w:marBottom w:val="0"/>
              <w:divBdr>
                <w:top w:val="none" w:sz="0" w:space="0" w:color="auto"/>
                <w:left w:val="none" w:sz="0" w:space="0" w:color="auto"/>
                <w:bottom w:val="none" w:sz="0" w:space="0" w:color="auto"/>
                <w:right w:val="none" w:sz="0" w:space="0" w:color="auto"/>
              </w:divBdr>
              <w:divsChild>
                <w:div w:id="985283843">
                  <w:marLeft w:val="0"/>
                  <w:marRight w:val="0"/>
                  <w:marTop w:val="0"/>
                  <w:marBottom w:val="0"/>
                  <w:divBdr>
                    <w:top w:val="none" w:sz="0" w:space="0" w:color="auto"/>
                    <w:left w:val="none" w:sz="0" w:space="0" w:color="auto"/>
                    <w:bottom w:val="none" w:sz="0" w:space="0" w:color="auto"/>
                    <w:right w:val="none" w:sz="0" w:space="0" w:color="auto"/>
                  </w:divBdr>
                  <w:divsChild>
                    <w:div w:id="1761950766">
                      <w:marLeft w:val="0"/>
                      <w:marRight w:val="0"/>
                      <w:marTop w:val="0"/>
                      <w:marBottom w:val="0"/>
                      <w:divBdr>
                        <w:top w:val="none" w:sz="0" w:space="0" w:color="auto"/>
                        <w:left w:val="none" w:sz="0" w:space="0" w:color="auto"/>
                        <w:bottom w:val="none" w:sz="0" w:space="0" w:color="auto"/>
                        <w:right w:val="none" w:sz="0" w:space="0" w:color="auto"/>
                      </w:divBdr>
                      <w:divsChild>
                        <w:div w:id="415172217">
                          <w:marLeft w:val="0"/>
                          <w:marRight w:val="0"/>
                          <w:marTop w:val="0"/>
                          <w:marBottom w:val="0"/>
                          <w:divBdr>
                            <w:top w:val="none" w:sz="0" w:space="0" w:color="auto"/>
                            <w:left w:val="none" w:sz="0" w:space="0" w:color="auto"/>
                            <w:bottom w:val="none" w:sz="0" w:space="0" w:color="auto"/>
                            <w:right w:val="none" w:sz="0" w:space="0" w:color="auto"/>
                          </w:divBdr>
                          <w:divsChild>
                            <w:div w:id="4564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00520">
      <w:bodyDiv w:val="1"/>
      <w:marLeft w:val="0"/>
      <w:marRight w:val="0"/>
      <w:marTop w:val="0"/>
      <w:marBottom w:val="0"/>
      <w:divBdr>
        <w:top w:val="none" w:sz="0" w:space="0" w:color="auto"/>
        <w:left w:val="none" w:sz="0" w:space="0" w:color="auto"/>
        <w:bottom w:val="none" w:sz="0" w:space="0" w:color="auto"/>
        <w:right w:val="none" w:sz="0" w:space="0" w:color="auto"/>
      </w:divBdr>
      <w:divsChild>
        <w:div w:id="1162740004">
          <w:marLeft w:val="0"/>
          <w:marRight w:val="0"/>
          <w:marTop w:val="0"/>
          <w:marBottom w:val="0"/>
          <w:divBdr>
            <w:top w:val="none" w:sz="0" w:space="0" w:color="auto"/>
            <w:left w:val="none" w:sz="0" w:space="0" w:color="auto"/>
            <w:bottom w:val="none" w:sz="0" w:space="0" w:color="auto"/>
            <w:right w:val="none" w:sz="0" w:space="0" w:color="auto"/>
          </w:divBdr>
          <w:divsChild>
            <w:div w:id="95752762">
              <w:marLeft w:val="0"/>
              <w:marRight w:val="0"/>
              <w:marTop w:val="0"/>
              <w:marBottom w:val="0"/>
              <w:divBdr>
                <w:top w:val="none" w:sz="0" w:space="0" w:color="auto"/>
                <w:left w:val="none" w:sz="0" w:space="0" w:color="auto"/>
                <w:bottom w:val="none" w:sz="0" w:space="0" w:color="auto"/>
                <w:right w:val="none" w:sz="0" w:space="0" w:color="auto"/>
              </w:divBdr>
              <w:divsChild>
                <w:div w:id="2125613765">
                  <w:marLeft w:val="0"/>
                  <w:marRight w:val="0"/>
                  <w:marTop w:val="0"/>
                  <w:marBottom w:val="0"/>
                  <w:divBdr>
                    <w:top w:val="none" w:sz="0" w:space="0" w:color="auto"/>
                    <w:left w:val="none" w:sz="0" w:space="0" w:color="auto"/>
                    <w:bottom w:val="none" w:sz="0" w:space="0" w:color="auto"/>
                    <w:right w:val="none" w:sz="0" w:space="0" w:color="auto"/>
                  </w:divBdr>
                  <w:divsChild>
                    <w:div w:id="1436629560">
                      <w:marLeft w:val="0"/>
                      <w:marRight w:val="0"/>
                      <w:marTop w:val="0"/>
                      <w:marBottom w:val="0"/>
                      <w:divBdr>
                        <w:top w:val="none" w:sz="0" w:space="0" w:color="auto"/>
                        <w:left w:val="none" w:sz="0" w:space="0" w:color="auto"/>
                        <w:bottom w:val="none" w:sz="0" w:space="0" w:color="auto"/>
                        <w:right w:val="none" w:sz="0" w:space="0" w:color="auto"/>
                      </w:divBdr>
                      <w:divsChild>
                        <w:div w:id="1469011930">
                          <w:marLeft w:val="0"/>
                          <w:marRight w:val="0"/>
                          <w:marTop w:val="0"/>
                          <w:marBottom w:val="0"/>
                          <w:divBdr>
                            <w:top w:val="none" w:sz="0" w:space="0" w:color="auto"/>
                            <w:left w:val="none" w:sz="0" w:space="0" w:color="auto"/>
                            <w:bottom w:val="none" w:sz="0" w:space="0" w:color="auto"/>
                            <w:right w:val="none" w:sz="0" w:space="0" w:color="auto"/>
                          </w:divBdr>
                          <w:divsChild>
                            <w:div w:id="353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fea.gov.uk/docs/F-2013-00220.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Coundley</dc:creator>
  <cp:keywords/>
  <dc:description/>
  <cp:lastModifiedBy>Anna Coundley</cp:lastModifiedBy>
  <cp:revision>1</cp:revision>
  <dcterms:created xsi:type="dcterms:W3CDTF">2017-05-05T13:55:00Z</dcterms:created>
  <dcterms:modified xsi:type="dcterms:W3CDTF">2017-05-05T13:55:00Z</dcterms:modified>
</cp:coreProperties>
</file>